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79EB2" w14:textId="77777777" w:rsidR="00CB2C49" w:rsidRPr="00C85379" w:rsidRDefault="00CB2C49" w:rsidP="00CB2C49">
      <w:pPr>
        <w:jc w:val="center"/>
        <w:rPr>
          <w:b/>
          <w:sz w:val="24"/>
          <w:szCs w:val="24"/>
        </w:rPr>
      </w:pPr>
      <w:r w:rsidRPr="00C85379">
        <w:rPr>
          <w:b/>
          <w:sz w:val="24"/>
          <w:szCs w:val="24"/>
        </w:rPr>
        <w:t>АННОТАЦИЯ</w:t>
      </w:r>
    </w:p>
    <w:p w14:paraId="572FEE9A" w14:textId="77777777" w:rsidR="00CB2C49" w:rsidRPr="00C85379" w:rsidRDefault="00CB2C49" w:rsidP="00CB2C49">
      <w:pPr>
        <w:jc w:val="center"/>
        <w:rPr>
          <w:sz w:val="24"/>
          <w:szCs w:val="24"/>
        </w:rPr>
      </w:pPr>
      <w:r w:rsidRPr="00C8537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C85379" w14:paraId="518D67CC" w14:textId="77777777" w:rsidTr="00CB2C49">
        <w:tc>
          <w:tcPr>
            <w:tcW w:w="3261" w:type="dxa"/>
            <w:shd w:val="clear" w:color="auto" w:fill="E7E6E6" w:themeFill="background2"/>
          </w:tcPr>
          <w:p w14:paraId="64E15EE9" w14:textId="77777777" w:rsidR="0075328A" w:rsidRPr="00C85379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C8537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35031019" w14:textId="2897F6DB" w:rsidR="0075328A" w:rsidRPr="00C85379" w:rsidRDefault="00476A3A" w:rsidP="00230905">
            <w:pPr>
              <w:rPr>
                <w:b/>
                <w:color w:val="2F5496" w:themeColor="accent5" w:themeShade="BF"/>
                <w:sz w:val="24"/>
                <w:szCs w:val="24"/>
                <w:lang w:val="en-US"/>
              </w:rPr>
            </w:pPr>
            <w:r w:rsidRPr="00C85379">
              <w:rPr>
                <w:b/>
                <w:sz w:val="24"/>
                <w:szCs w:val="24"/>
                <w:shd w:val="clear" w:color="auto" w:fill="FFFFFF"/>
              </w:rPr>
              <w:t>Оплата труда в здравоохранении</w:t>
            </w:r>
          </w:p>
        </w:tc>
      </w:tr>
      <w:tr w:rsidR="00A30025" w:rsidRPr="00C85379" w14:paraId="6A114CD5" w14:textId="77777777" w:rsidTr="00A30025">
        <w:tc>
          <w:tcPr>
            <w:tcW w:w="3261" w:type="dxa"/>
            <w:shd w:val="clear" w:color="auto" w:fill="E7E6E6" w:themeFill="background2"/>
          </w:tcPr>
          <w:p w14:paraId="38D3D959" w14:textId="77777777" w:rsidR="00A30025" w:rsidRPr="00C85379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C8537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3245F5D0" w14:textId="519E7B58" w:rsidR="00A30025" w:rsidRPr="00C85379" w:rsidRDefault="00A30025" w:rsidP="008E27E3">
            <w:pPr>
              <w:rPr>
                <w:sz w:val="24"/>
                <w:szCs w:val="24"/>
              </w:rPr>
            </w:pPr>
            <w:r w:rsidRPr="00C85379">
              <w:rPr>
                <w:sz w:val="24"/>
                <w:szCs w:val="24"/>
              </w:rPr>
              <w:t>38.0</w:t>
            </w:r>
            <w:r w:rsidR="008E27E3" w:rsidRPr="00C85379">
              <w:rPr>
                <w:sz w:val="24"/>
                <w:szCs w:val="24"/>
              </w:rPr>
              <w:t>3</w:t>
            </w:r>
            <w:r w:rsidRPr="00C85379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14:paraId="40F3F52B" w14:textId="77777777" w:rsidR="00A30025" w:rsidRPr="00C85379" w:rsidRDefault="00A30025" w:rsidP="00230905">
            <w:pPr>
              <w:rPr>
                <w:sz w:val="24"/>
                <w:szCs w:val="24"/>
              </w:rPr>
            </w:pPr>
            <w:r w:rsidRPr="00C85379">
              <w:rPr>
                <w:sz w:val="24"/>
                <w:szCs w:val="24"/>
              </w:rPr>
              <w:t>Экономика</w:t>
            </w:r>
          </w:p>
        </w:tc>
      </w:tr>
      <w:tr w:rsidR="009B60C5" w:rsidRPr="00C85379" w14:paraId="09FF7AEC" w14:textId="77777777" w:rsidTr="00CB2C49">
        <w:tc>
          <w:tcPr>
            <w:tcW w:w="3261" w:type="dxa"/>
            <w:shd w:val="clear" w:color="auto" w:fill="E7E6E6" w:themeFill="background2"/>
          </w:tcPr>
          <w:p w14:paraId="34BD7BE5" w14:textId="77777777" w:rsidR="009B60C5" w:rsidRPr="00C85379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C8537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6446C4F9" w14:textId="2828C89E" w:rsidR="009B60C5" w:rsidRPr="00C85379" w:rsidRDefault="00BB34EB" w:rsidP="00230905">
            <w:pPr>
              <w:rPr>
                <w:sz w:val="24"/>
                <w:szCs w:val="24"/>
              </w:rPr>
            </w:pPr>
            <w:r w:rsidRPr="00C85379">
              <w:rPr>
                <w:sz w:val="24"/>
                <w:szCs w:val="24"/>
              </w:rPr>
              <w:t>Экономика организаций здравоохранения</w:t>
            </w:r>
          </w:p>
        </w:tc>
      </w:tr>
      <w:tr w:rsidR="00230905" w:rsidRPr="00C85379" w14:paraId="3E59208B" w14:textId="77777777" w:rsidTr="00CB2C49">
        <w:tc>
          <w:tcPr>
            <w:tcW w:w="3261" w:type="dxa"/>
            <w:shd w:val="clear" w:color="auto" w:fill="E7E6E6" w:themeFill="background2"/>
          </w:tcPr>
          <w:p w14:paraId="291B69E1" w14:textId="77777777" w:rsidR="00230905" w:rsidRPr="00C85379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C8537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1BB9B4C8" w14:textId="570CD8E3" w:rsidR="00230905" w:rsidRPr="00C85379" w:rsidRDefault="00476A3A" w:rsidP="009B60C5">
            <w:pPr>
              <w:rPr>
                <w:sz w:val="24"/>
                <w:szCs w:val="24"/>
              </w:rPr>
            </w:pPr>
            <w:r w:rsidRPr="00C85379">
              <w:rPr>
                <w:sz w:val="24"/>
                <w:szCs w:val="24"/>
              </w:rPr>
              <w:t>8</w:t>
            </w:r>
            <w:r w:rsidR="00230905" w:rsidRPr="00C85379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C85379" w14:paraId="58D3B8AB" w14:textId="77777777" w:rsidTr="00CB2C49">
        <w:tc>
          <w:tcPr>
            <w:tcW w:w="3261" w:type="dxa"/>
            <w:shd w:val="clear" w:color="auto" w:fill="E7E6E6" w:themeFill="background2"/>
          </w:tcPr>
          <w:p w14:paraId="7C423DB3" w14:textId="77777777" w:rsidR="009B60C5" w:rsidRPr="00C85379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C8537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1445E7A1" w14:textId="4950F22D" w:rsidR="00230905" w:rsidRPr="00C85379" w:rsidRDefault="00C85379" w:rsidP="00CF5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r w:rsidR="00F52C6C" w:rsidRPr="00C85379">
              <w:rPr>
                <w:sz w:val="24"/>
                <w:szCs w:val="24"/>
              </w:rPr>
              <w:t>Э</w:t>
            </w:r>
            <w:r w:rsidR="00402B99" w:rsidRPr="00C85379">
              <w:rPr>
                <w:sz w:val="24"/>
                <w:szCs w:val="24"/>
              </w:rPr>
              <w:t>кзамен</w:t>
            </w:r>
          </w:p>
        </w:tc>
      </w:tr>
      <w:tr w:rsidR="00CB2C49" w:rsidRPr="00C85379" w14:paraId="640B9D64" w14:textId="77777777" w:rsidTr="00CB2C49">
        <w:tc>
          <w:tcPr>
            <w:tcW w:w="3261" w:type="dxa"/>
            <w:shd w:val="clear" w:color="auto" w:fill="E7E6E6" w:themeFill="background2"/>
          </w:tcPr>
          <w:p w14:paraId="4D606644" w14:textId="77777777" w:rsidR="00CB2C49" w:rsidRPr="00C85379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C8537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064018FF" w14:textId="0FC637ED" w:rsidR="00CB2C49" w:rsidRPr="00C85379" w:rsidRDefault="00C85379" w:rsidP="00CB2C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э</w:t>
            </w:r>
            <w:r w:rsidR="008E27E3" w:rsidRPr="00C85379">
              <w:rPr>
                <w:i/>
                <w:sz w:val="24"/>
                <w:szCs w:val="24"/>
              </w:rPr>
              <w:t>кономики социальной сферы</w:t>
            </w:r>
          </w:p>
        </w:tc>
      </w:tr>
      <w:tr w:rsidR="00CB2C49" w:rsidRPr="00C85379" w14:paraId="5AF52F88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2CA1EC5B" w14:textId="77777777" w:rsidR="00CB2C49" w:rsidRPr="00C85379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C85379">
              <w:rPr>
                <w:b/>
                <w:i/>
                <w:sz w:val="24"/>
                <w:szCs w:val="24"/>
              </w:rPr>
              <w:t>Крат</w:t>
            </w:r>
            <w:r w:rsidR="00CF50E4" w:rsidRPr="00C85379">
              <w:rPr>
                <w:b/>
                <w:i/>
                <w:sz w:val="24"/>
                <w:szCs w:val="24"/>
              </w:rPr>
              <w:t>к</w:t>
            </w:r>
            <w:r w:rsidRPr="00C85379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C85379" w14:paraId="64985320" w14:textId="77777777" w:rsidTr="00CB2C49">
        <w:tc>
          <w:tcPr>
            <w:tcW w:w="10490" w:type="dxa"/>
            <w:gridSpan w:val="3"/>
          </w:tcPr>
          <w:p w14:paraId="0B2D5165" w14:textId="6C3834CB" w:rsidR="00CB2C49" w:rsidRPr="00C85379" w:rsidRDefault="00CB2C49" w:rsidP="00C15755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C85379">
              <w:rPr>
                <w:sz w:val="24"/>
                <w:szCs w:val="24"/>
              </w:rPr>
              <w:t xml:space="preserve">Тема 1. </w:t>
            </w:r>
            <w:r w:rsidR="00476A3A" w:rsidRPr="00C85379">
              <w:rPr>
                <w:sz w:val="24"/>
                <w:szCs w:val="24"/>
              </w:rPr>
              <w:t>Сущность и виды систем оплаты труда и перспективы их применения   в здравоохранении</w:t>
            </w:r>
          </w:p>
        </w:tc>
      </w:tr>
      <w:tr w:rsidR="00CF50E4" w:rsidRPr="00C85379" w14:paraId="6FA32358" w14:textId="77777777" w:rsidTr="00CB2C49">
        <w:tc>
          <w:tcPr>
            <w:tcW w:w="10490" w:type="dxa"/>
            <w:gridSpan w:val="3"/>
          </w:tcPr>
          <w:p w14:paraId="42B9DEBF" w14:textId="078520A3" w:rsidR="00CF50E4" w:rsidRPr="00C85379" w:rsidRDefault="00CF50E4" w:rsidP="00C15755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C85379">
              <w:rPr>
                <w:sz w:val="24"/>
                <w:szCs w:val="24"/>
              </w:rPr>
              <w:t xml:space="preserve">Тема 2. </w:t>
            </w:r>
            <w:r w:rsidR="00476A3A" w:rsidRPr="00C85379">
              <w:rPr>
                <w:sz w:val="24"/>
                <w:szCs w:val="24"/>
              </w:rPr>
              <w:t>Нормативно-правовое обеспечение систем оплаты труда в здравоохранении</w:t>
            </w:r>
          </w:p>
        </w:tc>
      </w:tr>
      <w:tr w:rsidR="00CF50E4" w:rsidRPr="00C85379" w14:paraId="0A5CA37A" w14:textId="77777777" w:rsidTr="00CB2C49">
        <w:tc>
          <w:tcPr>
            <w:tcW w:w="10490" w:type="dxa"/>
            <w:gridSpan w:val="3"/>
          </w:tcPr>
          <w:p w14:paraId="608FDEA1" w14:textId="6535A668" w:rsidR="00CF50E4" w:rsidRPr="00C85379" w:rsidRDefault="00476A3A" w:rsidP="00C15755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85379">
              <w:rPr>
                <w:sz w:val="24"/>
                <w:szCs w:val="24"/>
              </w:rPr>
              <w:t>Тема 3. Разработка и внедрение систем оплаты труда медицинских работников на уровне медицинской организации</w:t>
            </w:r>
          </w:p>
        </w:tc>
      </w:tr>
      <w:tr w:rsidR="00476A3A" w:rsidRPr="00C85379" w14:paraId="3525D23C" w14:textId="77777777" w:rsidTr="00CB2C49">
        <w:tc>
          <w:tcPr>
            <w:tcW w:w="10490" w:type="dxa"/>
            <w:gridSpan w:val="3"/>
          </w:tcPr>
          <w:p w14:paraId="1EF842C2" w14:textId="4B067A37" w:rsidR="00476A3A" w:rsidRPr="00C85379" w:rsidRDefault="00476A3A" w:rsidP="00C15755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C85379">
              <w:rPr>
                <w:sz w:val="24"/>
                <w:szCs w:val="24"/>
              </w:rPr>
              <w:t xml:space="preserve">Тема 4. Реализация материального стимулирования в рамках систем оплаты труда </w:t>
            </w:r>
          </w:p>
        </w:tc>
      </w:tr>
      <w:tr w:rsidR="00476A3A" w:rsidRPr="00C85379" w14:paraId="055854C7" w14:textId="77777777" w:rsidTr="00CB2C49">
        <w:tc>
          <w:tcPr>
            <w:tcW w:w="10490" w:type="dxa"/>
            <w:gridSpan w:val="3"/>
          </w:tcPr>
          <w:p w14:paraId="06FF25C3" w14:textId="436CBBDE" w:rsidR="00476A3A" w:rsidRPr="00C85379" w:rsidRDefault="00476A3A" w:rsidP="00C15755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C85379">
              <w:rPr>
                <w:sz w:val="24"/>
                <w:szCs w:val="24"/>
              </w:rPr>
              <w:t>Тема 5. Расчет заработной платы врачей при использовании систем оплаты труда</w:t>
            </w:r>
          </w:p>
        </w:tc>
      </w:tr>
      <w:tr w:rsidR="00476A3A" w:rsidRPr="00C85379" w14:paraId="086F0E1D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EE1D32D" w14:textId="4939C366" w:rsidR="00476A3A" w:rsidRPr="00C85379" w:rsidRDefault="00476A3A" w:rsidP="00C1575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8537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476A3A" w:rsidRPr="00C85379" w14:paraId="79C5B679" w14:textId="77777777" w:rsidTr="00CB2C49">
        <w:tc>
          <w:tcPr>
            <w:tcW w:w="10490" w:type="dxa"/>
            <w:gridSpan w:val="3"/>
          </w:tcPr>
          <w:p w14:paraId="277D1AD2" w14:textId="4B48F708" w:rsidR="00476A3A" w:rsidRPr="00C85379" w:rsidRDefault="00476A3A" w:rsidP="00C85379">
            <w:pPr>
              <w:tabs>
                <w:tab w:val="left" w:pos="289"/>
              </w:tabs>
              <w:jc w:val="both"/>
              <w:rPr>
                <w:b/>
                <w:sz w:val="24"/>
                <w:szCs w:val="24"/>
              </w:rPr>
            </w:pPr>
            <w:r w:rsidRPr="00C8537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14:paraId="7D28D1D3" w14:textId="113034D9" w:rsidR="00476A3A" w:rsidRPr="00C85379" w:rsidRDefault="00476A3A" w:rsidP="00C85379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left" w:pos="289"/>
              </w:tabs>
              <w:ind w:left="0" w:firstLine="0"/>
              <w:jc w:val="both"/>
              <w:rPr>
                <w:color w:val="000000"/>
              </w:rPr>
            </w:pPr>
            <w:r w:rsidRPr="00C85379">
              <w:rPr>
                <w:color w:val="000000"/>
              </w:rPr>
              <w:t>Горелов, Н. А. Оплата труда персонала: методология и расчеты [Текст] : Учебник и практикум / Н. А. Горелов. - Москва : Издательство Юрайт, 2019. - 412 с. </w:t>
            </w:r>
            <w:hyperlink r:id="rId8" w:tgtFrame="_blank" w:tooltip="читать полный текст" w:history="1">
              <w:r w:rsidRPr="00C85379">
                <w:rPr>
                  <w:rStyle w:val="aff2"/>
                  <w:i/>
                  <w:iCs/>
                </w:rPr>
                <w:t>https://www.biblio-online.ru/bcode/433272</w:t>
              </w:r>
            </w:hyperlink>
          </w:p>
          <w:p w14:paraId="5DE065DE" w14:textId="77777777" w:rsidR="00476A3A" w:rsidRPr="00C85379" w:rsidRDefault="00476A3A" w:rsidP="00C85379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left" w:pos="289"/>
              </w:tabs>
              <w:ind w:left="0" w:firstLine="0"/>
              <w:jc w:val="both"/>
              <w:rPr>
                <w:color w:val="000000"/>
              </w:rPr>
            </w:pPr>
            <w:r w:rsidRPr="00C85379">
              <w:rPr>
                <w:color w:val="000000"/>
              </w:rPr>
              <w:t>Генкин, Б. М. Экономика труда [Электронный ресурс] : учебник для студентов вузов, обучающихся по направлениям подготовки 38.03.01 "Экономика" квалификация (степень) "бакалавр" / Б. М. Генкин. - Москва : Норма: ИНФРА-М, 2014. - 352 с. </w:t>
            </w:r>
            <w:hyperlink r:id="rId9" w:tgtFrame="_blank" w:tooltip="читать полный текст" w:history="1">
              <w:r w:rsidRPr="00C85379">
                <w:rPr>
                  <w:rStyle w:val="aff2"/>
                  <w:i/>
                  <w:iCs/>
                </w:rPr>
                <w:t>http://znanium.com/go.php?id=469892</w:t>
              </w:r>
            </w:hyperlink>
            <w:bookmarkStart w:id="0" w:name="_GoBack"/>
            <w:bookmarkEnd w:id="0"/>
          </w:p>
          <w:p w14:paraId="268EDD93" w14:textId="77FD4B91" w:rsidR="00476A3A" w:rsidRPr="00C85379" w:rsidRDefault="00476A3A" w:rsidP="00C85379">
            <w:pPr>
              <w:tabs>
                <w:tab w:val="left" w:pos="289"/>
              </w:tabs>
              <w:jc w:val="both"/>
              <w:rPr>
                <w:b/>
                <w:sz w:val="24"/>
                <w:szCs w:val="24"/>
              </w:rPr>
            </w:pPr>
            <w:r w:rsidRPr="00C8537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14:paraId="13BDA797" w14:textId="77777777" w:rsidR="00476A3A" w:rsidRPr="00C85379" w:rsidRDefault="00476A3A" w:rsidP="00C85379">
            <w:pPr>
              <w:pStyle w:val="a8"/>
              <w:numPr>
                <w:ilvl w:val="0"/>
                <w:numId w:val="37"/>
              </w:numPr>
              <w:shd w:val="clear" w:color="auto" w:fill="FFFFFF"/>
              <w:tabs>
                <w:tab w:val="left" w:pos="289"/>
              </w:tabs>
              <w:ind w:left="0" w:firstLine="0"/>
              <w:jc w:val="both"/>
              <w:rPr>
                <w:color w:val="000000"/>
              </w:rPr>
            </w:pPr>
            <w:r w:rsidRPr="00C85379">
              <w:rPr>
                <w:color w:val="000000"/>
              </w:rPr>
              <w:t>Горелов, Н. А. Оплата труда в бюджетных организациях [Текст] : Учебник и практикум / Н. А. Горелов. - Москва : Издательство Юрайт, 2019. - 163 с. </w:t>
            </w:r>
            <w:hyperlink r:id="rId10" w:tgtFrame="_blank" w:tooltip="читать полный текст" w:history="1">
              <w:r w:rsidRPr="00C85379">
                <w:rPr>
                  <w:rStyle w:val="aff2"/>
                  <w:i/>
                  <w:iCs/>
                </w:rPr>
                <w:t>https://www.biblio-online.ru/bcode/438423</w:t>
              </w:r>
            </w:hyperlink>
          </w:p>
          <w:p w14:paraId="6DD306D2" w14:textId="77777777" w:rsidR="00476A3A" w:rsidRPr="00C85379" w:rsidRDefault="00476A3A" w:rsidP="00C85379">
            <w:pPr>
              <w:pStyle w:val="a8"/>
              <w:numPr>
                <w:ilvl w:val="0"/>
                <w:numId w:val="37"/>
              </w:numPr>
              <w:shd w:val="clear" w:color="auto" w:fill="FFFFFF"/>
              <w:tabs>
                <w:tab w:val="left" w:pos="289"/>
              </w:tabs>
              <w:ind w:left="0" w:firstLine="0"/>
              <w:jc w:val="both"/>
              <w:rPr>
                <w:color w:val="000000"/>
              </w:rPr>
            </w:pPr>
            <w:r w:rsidRPr="00C85379">
              <w:rPr>
                <w:color w:val="000000"/>
              </w:rPr>
              <w:t>Горелов, Н. А. Оплата труда в коммерческих организациях [Текст] : Учебник и практикум / Н. А. Горелов. - Москва : Издательство Юрайт, 2019. - 174 с. </w:t>
            </w:r>
            <w:hyperlink r:id="rId11" w:tgtFrame="_blank" w:tooltip="читать полный текст" w:history="1">
              <w:r w:rsidRPr="00C85379">
                <w:rPr>
                  <w:rStyle w:val="aff2"/>
                  <w:i/>
                  <w:iCs/>
                </w:rPr>
                <w:t>https://www.biblio-online.ru/bcode/437482</w:t>
              </w:r>
            </w:hyperlink>
          </w:p>
          <w:p w14:paraId="53B9A49E" w14:textId="77777777" w:rsidR="00476A3A" w:rsidRPr="00C85379" w:rsidRDefault="00476A3A" w:rsidP="00C85379">
            <w:pPr>
              <w:pStyle w:val="a8"/>
              <w:numPr>
                <w:ilvl w:val="0"/>
                <w:numId w:val="37"/>
              </w:numPr>
              <w:shd w:val="clear" w:color="auto" w:fill="FFFFFF"/>
              <w:tabs>
                <w:tab w:val="left" w:pos="289"/>
              </w:tabs>
              <w:ind w:left="0" w:firstLine="0"/>
              <w:jc w:val="both"/>
              <w:rPr>
                <w:color w:val="000000"/>
              </w:rPr>
            </w:pPr>
            <w:r w:rsidRPr="00C85379">
              <w:rPr>
                <w:color w:val="000000"/>
              </w:rPr>
              <w:t>Лапшова, О. А. Оплата труда персонала [Текст] : Учебник и практикум / О. А. Лапшова [и др.]. - 2-е изд. - Москва : Издательство Юрайт, 2019. - 330 с. </w:t>
            </w:r>
            <w:hyperlink r:id="rId12" w:tgtFrame="_blank" w:tooltip="читать полный текст" w:history="1">
              <w:r w:rsidRPr="00C85379">
                <w:rPr>
                  <w:rStyle w:val="aff2"/>
                  <w:i/>
                  <w:iCs/>
                </w:rPr>
                <w:t>https://www.biblio-online.ru/bcode/433046</w:t>
              </w:r>
            </w:hyperlink>
          </w:p>
          <w:p w14:paraId="735E0A80" w14:textId="35E40DB3" w:rsidR="00476A3A" w:rsidRPr="00C85379" w:rsidRDefault="00476A3A" w:rsidP="00C85379">
            <w:pPr>
              <w:pStyle w:val="a8"/>
              <w:shd w:val="clear" w:color="auto" w:fill="FFFFFF"/>
              <w:tabs>
                <w:tab w:val="left" w:pos="289"/>
              </w:tabs>
              <w:ind w:left="0"/>
            </w:pPr>
          </w:p>
        </w:tc>
      </w:tr>
      <w:tr w:rsidR="00476A3A" w:rsidRPr="00C85379" w14:paraId="7344686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0F64867" w14:textId="77777777" w:rsidR="00476A3A" w:rsidRPr="00C85379" w:rsidRDefault="00476A3A" w:rsidP="00476A3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8537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76A3A" w:rsidRPr="00C85379" w14:paraId="1A6F6953" w14:textId="77777777" w:rsidTr="00CB2C49">
        <w:tc>
          <w:tcPr>
            <w:tcW w:w="10490" w:type="dxa"/>
            <w:gridSpan w:val="3"/>
          </w:tcPr>
          <w:p w14:paraId="226691E9" w14:textId="6E129641" w:rsidR="00476A3A" w:rsidRPr="00C85379" w:rsidRDefault="00476A3A" w:rsidP="00476A3A">
            <w:pPr>
              <w:rPr>
                <w:b/>
                <w:sz w:val="24"/>
                <w:szCs w:val="24"/>
              </w:rPr>
            </w:pPr>
            <w:r w:rsidRPr="00C8537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14:paraId="53F86498" w14:textId="77777777" w:rsidR="00476A3A" w:rsidRPr="00C85379" w:rsidRDefault="00476A3A" w:rsidP="00476A3A">
            <w:pPr>
              <w:jc w:val="both"/>
              <w:rPr>
                <w:sz w:val="24"/>
                <w:szCs w:val="24"/>
              </w:rPr>
            </w:pPr>
            <w:r w:rsidRPr="00C8537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C8537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7B3809F6" w14:textId="77777777" w:rsidR="00476A3A" w:rsidRPr="00C85379" w:rsidRDefault="00476A3A" w:rsidP="00476A3A">
            <w:pPr>
              <w:jc w:val="both"/>
              <w:rPr>
                <w:sz w:val="24"/>
                <w:szCs w:val="24"/>
              </w:rPr>
            </w:pPr>
            <w:r w:rsidRPr="00C8537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C8537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349E7039" w14:textId="77777777" w:rsidR="00476A3A" w:rsidRPr="00C85379" w:rsidRDefault="00476A3A" w:rsidP="00476A3A">
            <w:pPr>
              <w:rPr>
                <w:b/>
                <w:sz w:val="24"/>
                <w:szCs w:val="24"/>
              </w:rPr>
            </w:pPr>
            <w:r w:rsidRPr="00C8537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3D440556" w14:textId="77777777" w:rsidR="00476A3A" w:rsidRPr="00C85379" w:rsidRDefault="00476A3A" w:rsidP="00476A3A">
            <w:pPr>
              <w:rPr>
                <w:sz w:val="24"/>
                <w:szCs w:val="24"/>
              </w:rPr>
            </w:pPr>
            <w:r w:rsidRPr="00C85379">
              <w:rPr>
                <w:sz w:val="24"/>
                <w:szCs w:val="24"/>
              </w:rPr>
              <w:t>Общего доступа</w:t>
            </w:r>
          </w:p>
          <w:p w14:paraId="758D8AC8" w14:textId="77777777" w:rsidR="00476A3A" w:rsidRPr="00C85379" w:rsidRDefault="00476A3A" w:rsidP="00476A3A">
            <w:pPr>
              <w:rPr>
                <w:sz w:val="24"/>
                <w:szCs w:val="24"/>
              </w:rPr>
            </w:pPr>
            <w:r w:rsidRPr="00C85379">
              <w:rPr>
                <w:sz w:val="24"/>
                <w:szCs w:val="24"/>
              </w:rPr>
              <w:t>- Справочная правовая система ГАРАНТ</w:t>
            </w:r>
          </w:p>
          <w:p w14:paraId="521212FE" w14:textId="77777777" w:rsidR="00476A3A" w:rsidRPr="00C85379" w:rsidRDefault="00476A3A" w:rsidP="00476A3A">
            <w:pPr>
              <w:rPr>
                <w:sz w:val="24"/>
                <w:szCs w:val="24"/>
              </w:rPr>
            </w:pPr>
            <w:r w:rsidRPr="00C8537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76A3A" w:rsidRPr="00C85379" w14:paraId="0B179064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F2860D5" w14:textId="536EC52E" w:rsidR="00476A3A" w:rsidRPr="00C85379" w:rsidRDefault="00476A3A" w:rsidP="00476A3A">
            <w:pPr>
              <w:rPr>
                <w:b/>
                <w:i/>
                <w:sz w:val="24"/>
                <w:szCs w:val="24"/>
              </w:rPr>
            </w:pPr>
            <w:r w:rsidRPr="00C85379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476A3A" w:rsidRPr="00C85379" w14:paraId="3F001D53" w14:textId="77777777" w:rsidTr="00CB2C49">
        <w:tc>
          <w:tcPr>
            <w:tcW w:w="10490" w:type="dxa"/>
            <w:gridSpan w:val="3"/>
          </w:tcPr>
          <w:p w14:paraId="1CB0A03E" w14:textId="416791B2" w:rsidR="00476A3A" w:rsidRPr="00C85379" w:rsidRDefault="00476A3A" w:rsidP="00C8537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8537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76A3A" w:rsidRPr="00C85379" w14:paraId="649861DB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271D8D7" w14:textId="523294B5" w:rsidR="00476A3A" w:rsidRPr="00C85379" w:rsidRDefault="00476A3A" w:rsidP="00476A3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85379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76A3A" w:rsidRPr="00C85379" w14:paraId="6BEC3149" w14:textId="77777777" w:rsidTr="00CB2C49">
        <w:tc>
          <w:tcPr>
            <w:tcW w:w="10490" w:type="dxa"/>
            <w:gridSpan w:val="3"/>
          </w:tcPr>
          <w:p w14:paraId="2259D925" w14:textId="3D4D4257" w:rsidR="00476A3A" w:rsidRPr="00C85379" w:rsidRDefault="00476A3A" w:rsidP="00C8537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8537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5F2BBD58" w14:textId="77777777" w:rsidR="0061508B" w:rsidRPr="00C85379" w:rsidRDefault="0061508B" w:rsidP="0061508B">
      <w:pPr>
        <w:ind w:left="-284"/>
        <w:rPr>
          <w:sz w:val="24"/>
          <w:szCs w:val="24"/>
        </w:rPr>
      </w:pPr>
    </w:p>
    <w:p w14:paraId="5CEAC66A" w14:textId="6BDD0A2A" w:rsidR="00F41493" w:rsidRPr="00C85379" w:rsidRDefault="00F41493" w:rsidP="0050684C">
      <w:pPr>
        <w:ind w:left="-284"/>
        <w:rPr>
          <w:sz w:val="24"/>
          <w:szCs w:val="24"/>
        </w:rPr>
      </w:pPr>
      <w:r w:rsidRPr="00C85379">
        <w:rPr>
          <w:sz w:val="24"/>
          <w:szCs w:val="24"/>
        </w:rPr>
        <w:t xml:space="preserve">Аннотацию подготовил                             </w:t>
      </w:r>
      <w:r w:rsidR="0050684C" w:rsidRPr="00C85379">
        <w:rPr>
          <w:sz w:val="24"/>
          <w:szCs w:val="24"/>
        </w:rPr>
        <w:t xml:space="preserve">                                </w:t>
      </w:r>
      <w:r w:rsidRPr="00C85379">
        <w:rPr>
          <w:sz w:val="24"/>
          <w:szCs w:val="24"/>
        </w:rPr>
        <w:t xml:space="preserve"> </w:t>
      </w:r>
      <w:r w:rsidR="0050684C" w:rsidRPr="00C85379">
        <w:rPr>
          <w:sz w:val="24"/>
          <w:szCs w:val="24"/>
        </w:rPr>
        <w:t xml:space="preserve">                  </w:t>
      </w:r>
      <w:r w:rsidRPr="00C85379">
        <w:rPr>
          <w:sz w:val="24"/>
          <w:szCs w:val="24"/>
        </w:rPr>
        <w:t xml:space="preserve"> </w:t>
      </w:r>
    </w:p>
    <w:p w14:paraId="3C0A08E3" w14:textId="708B5CC1" w:rsidR="0050684C" w:rsidRPr="00C85379" w:rsidRDefault="0050684C" w:rsidP="0050684C">
      <w:pPr>
        <w:ind w:left="-284"/>
        <w:rPr>
          <w:sz w:val="24"/>
          <w:szCs w:val="24"/>
        </w:rPr>
      </w:pPr>
      <w:r w:rsidRPr="00C85379">
        <w:rPr>
          <w:sz w:val="24"/>
          <w:szCs w:val="24"/>
        </w:rPr>
        <w:t xml:space="preserve">к.э.н., доцент                                                                                                </w:t>
      </w:r>
      <w:r w:rsidR="00EA4533" w:rsidRPr="00C85379">
        <w:rPr>
          <w:sz w:val="24"/>
          <w:szCs w:val="24"/>
        </w:rPr>
        <w:t xml:space="preserve">      </w:t>
      </w:r>
      <w:r w:rsidRPr="00C85379">
        <w:rPr>
          <w:sz w:val="24"/>
          <w:szCs w:val="24"/>
        </w:rPr>
        <w:t xml:space="preserve">  </w:t>
      </w:r>
      <w:r w:rsidR="00EA4533" w:rsidRPr="00C85379">
        <w:rPr>
          <w:sz w:val="24"/>
          <w:szCs w:val="24"/>
        </w:rPr>
        <w:t>Кивелева Н.Н.</w:t>
      </w:r>
    </w:p>
    <w:p w14:paraId="3C1FC70A" w14:textId="21EA7EAA" w:rsidR="0050684C" w:rsidRPr="00C85379" w:rsidRDefault="0050684C" w:rsidP="0050684C">
      <w:pPr>
        <w:ind w:left="-284"/>
        <w:rPr>
          <w:sz w:val="24"/>
          <w:szCs w:val="24"/>
          <w:u w:val="single"/>
        </w:rPr>
      </w:pPr>
    </w:p>
    <w:p w14:paraId="35CABAFB" w14:textId="77777777" w:rsidR="00F41493" w:rsidRPr="00C85379" w:rsidRDefault="00F41493" w:rsidP="0075328A">
      <w:pPr>
        <w:rPr>
          <w:sz w:val="24"/>
          <w:szCs w:val="24"/>
        </w:rPr>
      </w:pPr>
    </w:p>
    <w:p w14:paraId="3D740D4B" w14:textId="77777777" w:rsidR="00F41493" w:rsidRPr="00C85379" w:rsidRDefault="00F41493" w:rsidP="0075328A">
      <w:pPr>
        <w:rPr>
          <w:sz w:val="24"/>
          <w:szCs w:val="24"/>
        </w:rPr>
      </w:pPr>
    </w:p>
    <w:p w14:paraId="282ED57B" w14:textId="77777777" w:rsidR="00732940" w:rsidRPr="00C85379" w:rsidRDefault="00732940" w:rsidP="0061508B">
      <w:pPr>
        <w:ind w:left="-284"/>
        <w:rPr>
          <w:sz w:val="24"/>
          <w:szCs w:val="24"/>
        </w:rPr>
      </w:pPr>
      <w:r w:rsidRPr="00C85379">
        <w:rPr>
          <w:sz w:val="24"/>
          <w:szCs w:val="24"/>
        </w:rPr>
        <w:t>Заведующий каф</w:t>
      </w:r>
      <w:r w:rsidR="005F2695" w:rsidRPr="00C85379">
        <w:rPr>
          <w:sz w:val="24"/>
          <w:szCs w:val="24"/>
        </w:rPr>
        <w:t>.</w:t>
      </w:r>
    </w:p>
    <w:p w14:paraId="533992A2" w14:textId="43037D7E" w:rsidR="00230905" w:rsidRPr="00C85379" w:rsidRDefault="0050684C" w:rsidP="00EA4533">
      <w:pPr>
        <w:ind w:left="-284"/>
        <w:rPr>
          <w:b/>
          <w:sz w:val="24"/>
          <w:szCs w:val="24"/>
        </w:rPr>
      </w:pPr>
      <w:r w:rsidRPr="00C85379">
        <w:rPr>
          <w:sz w:val="24"/>
          <w:szCs w:val="24"/>
        </w:rPr>
        <w:t>экономики социальной сферы, д.м.н.</w:t>
      </w:r>
      <w:r w:rsidR="00732940" w:rsidRPr="00C85379">
        <w:rPr>
          <w:sz w:val="24"/>
          <w:szCs w:val="24"/>
        </w:rPr>
        <w:tab/>
      </w:r>
      <w:r w:rsidR="00732940" w:rsidRPr="00C85379">
        <w:rPr>
          <w:sz w:val="24"/>
          <w:szCs w:val="24"/>
        </w:rPr>
        <w:tab/>
      </w:r>
      <w:r w:rsidR="00732940" w:rsidRPr="00C85379">
        <w:rPr>
          <w:sz w:val="24"/>
          <w:szCs w:val="24"/>
        </w:rPr>
        <w:tab/>
      </w:r>
      <w:r w:rsidRPr="00C85379">
        <w:rPr>
          <w:sz w:val="24"/>
          <w:szCs w:val="24"/>
        </w:rPr>
        <w:t xml:space="preserve">   </w:t>
      </w:r>
      <w:r w:rsidR="00732940" w:rsidRPr="00C85379">
        <w:rPr>
          <w:sz w:val="24"/>
          <w:szCs w:val="24"/>
        </w:rPr>
        <w:tab/>
      </w:r>
      <w:r w:rsidR="00732940" w:rsidRPr="00C85379">
        <w:rPr>
          <w:sz w:val="24"/>
          <w:szCs w:val="24"/>
        </w:rPr>
        <w:tab/>
      </w:r>
      <w:r w:rsidRPr="00C85379">
        <w:rPr>
          <w:sz w:val="24"/>
          <w:szCs w:val="24"/>
        </w:rPr>
        <w:t>Бадаев Ф.И.</w:t>
      </w:r>
      <w:r w:rsidR="0061508B" w:rsidRPr="00C85379">
        <w:rPr>
          <w:sz w:val="24"/>
          <w:szCs w:val="24"/>
          <w:u w:val="single"/>
        </w:rPr>
        <w:t xml:space="preserve"> </w:t>
      </w:r>
    </w:p>
    <w:sectPr w:rsidR="00230905" w:rsidRPr="00C8537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67E64" w14:textId="77777777" w:rsidR="00E808AF" w:rsidRDefault="00E808AF">
      <w:r>
        <w:separator/>
      </w:r>
    </w:p>
  </w:endnote>
  <w:endnote w:type="continuationSeparator" w:id="0">
    <w:p w14:paraId="0E712F71" w14:textId="77777777"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F7FD1" w14:textId="77777777" w:rsidR="00E808AF" w:rsidRDefault="00E808AF">
      <w:r>
        <w:separator/>
      </w:r>
    </w:p>
  </w:footnote>
  <w:footnote w:type="continuationSeparator" w:id="0">
    <w:p w14:paraId="4B364DF9" w14:textId="77777777"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248050C"/>
    <w:multiLevelType w:val="hybridMultilevel"/>
    <w:tmpl w:val="B1AC8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DD57E26"/>
    <w:multiLevelType w:val="multilevel"/>
    <w:tmpl w:val="98903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38C509D"/>
    <w:multiLevelType w:val="hybridMultilevel"/>
    <w:tmpl w:val="D3A62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96177E0"/>
    <w:multiLevelType w:val="hybridMultilevel"/>
    <w:tmpl w:val="3ED610DC"/>
    <w:lvl w:ilvl="0" w:tplc="0419000F">
      <w:start w:val="1"/>
      <w:numFmt w:val="decimal"/>
      <w:lvlText w:val="%1."/>
      <w:lvlJc w:val="left"/>
      <w:pPr>
        <w:ind w:left="1184" w:hanging="360"/>
      </w:p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6"/>
  </w:num>
  <w:num w:numId="4">
    <w:abstractNumId w:val="2"/>
  </w:num>
  <w:num w:numId="5">
    <w:abstractNumId w:val="33"/>
  </w:num>
  <w:num w:numId="6">
    <w:abstractNumId w:val="34"/>
  </w:num>
  <w:num w:numId="7">
    <w:abstractNumId w:val="23"/>
  </w:num>
  <w:num w:numId="8">
    <w:abstractNumId w:val="20"/>
  </w:num>
  <w:num w:numId="9">
    <w:abstractNumId w:val="30"/>
  </w:num>
  <w:num w:numId="10">
    <w:abstractNumId w:val="31"/>
  </w:num>
  <w:num w:numId="11">
    <w:abstractNumId w:val="8"/>
  </w:num>
  <w:num w:numId="12">
    <w:abstractNumId w:val="16"/>
  </w:num>
  <w:num w:numId="13">
    <w:abstractNumId w:val="29"/>
  </w:num>
  <w:num w:numId="14">
    <w:abstractNumId w:val="12"/>
  </w:num>
  <w:num w:numId="15">
    <w:abstractNumId w:val="24"/>
  </w:num>
  <w:num w:numId="16">
    <w:abstractNumId w:val="35"/>
  </w:num>
  <w:num w:numId="17">
    <w:abstractNumId w:val="17"/>
  </w:num>
  <w:num w:numId="18">
    <w:abstractNumId w:val="11"/>
  </w:num>
  <w:num w:numId="19">
    <w:abstractNumId w:val="19"/>
  </w:num>
  <w:num w:numId="20">
    <w:abstractNumId w:val="5"/>
  </w:num>
  <w:num w:numId="21">
    <w:abstractNumId w:val="3"/>
  </w:num>
  <w:num w:numId="22">
    <w:abstractNumId w:val="15"/>
  </w:num>
  <w:num w:numId="23">
    <w:abstractNumId w:val="1"/>
  </w:num>
  <w:num w:numId="24">
    <w:abstractNumId w:val="9"/>
  </w:num>
  <w:num w:numId="25">
    <w:abstractNumId w:val="0"/>
  </w:num>
  <w:num w:numId="26">
    <w:abstractNumId w:val="25"/>
  </w:num>
  <w:num w:numId="27">
    <w:abstractNumId w:val="32"/>
  </w:num>
  <w:num w:numId="28">
    <w:abstractNumId w:val="18"/>
  </w:num>
  <w:num w:numId="29">
    <w:abstractNumId w:val="14"/>
  </w:num>
  <w:num w:numId="30">
    <w:abstractNumId w:val="27"/>
  </w:num>
  <w:num w:numId="31">
    <w:abstractNumId w:val="36"/>
  </w:num>
  <w:num w:numId="32">
    <w:abstractNumId w:val="21"/>
  </w:num>
  <w:num w:numId="33">
    <w:abstractNumId w:val="7"/>
  </w:num>
  <w:num w:numId="34">
    <w:abstractNumId w:val="10"/>
  </w:num>
  <w:num w:numId="35">
    <w:abstractNumId w:val="4"/>
  </w:num>
  <w:num w:numId="36">
    <w:abstractNumId w:val="13"/>
  </w:num>
  <w:num w:numId="37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5446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63CE"/>
    <w:rsid w:val="003C0064"/>
    <w:rsid w:val="003C3DCD"/>
    <w:rsid w:val="003D198B"/>
    <w:rsid w:val="003D6BC0"/>
    <w:rsid w:val="003D7914"/>
    <w:rsid w:val="003E044F"/>
    <w:rsid w:val="003E1E84"/>
    <w:rsid w:val="003E443E"/>
    <w:rsid w:val="003E65C8"/>
    <w:rsid w:val="003F4438"/>
    <w:rsid w:val="003F4F89"/>
    <w:rsid w:val="00401129"/>
    <w:rsid w:val="004016C6"/>
    <w:rsid w:val="0040175C"/>
    <w:rsid w:val="00402B99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A3A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0684C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58AC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7E3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2136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1C63"/>
    <w:rsid w:val="009546B2"/>
    <w:rsid w:val="00960569"/>
    <w:rsid w:val="0096185D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5209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6E41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34EB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5755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537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50E4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D4E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4533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14CC"/>
    <w:rsid w:val="00F35088"/>
    <w:rsid w:val="00F41493"/>
    <w:rsid w:val="00F42EC2"/>
    <w:rsid w:val="00F52C6C"/>
    <w:rsid w:val="00F55F56"/>
    <w:rsid w:val="00F65AD3"/>
    <w:rsid w:val="00F66785"/>
    <w:rsid w:val="00F74A10"/>
    <w:rsid w:val="00F91174"/>
    <w:rsid w:val="00F91EE1"/>
    <w:rsid w:val="00F93199"/>
    <w:rsid w:val="00F936EB"/>
    <w:rsid w:val="00FA0A60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37B38"/>
  <w15:docId w15:val="{07069A73-E051-4D30-9859-BD26DADE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5068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327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30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3748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bcode/4384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698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D09B5-E6E7-4388-AA11-E56D225B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3724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7</cp:revision>
  <cp:lastPrinted>2019-02-15T10:04:00Z</cp:lastPrinted>
  <dcterms:created xsi:type="dcterms:W3CDTF">2019-05-28T10:08:00Z</dcterms:created>
  <dcterms:modified xsi:type="dcterms:W3CDTF">2019-07-09T10:20:00Z</dcterms:modified>
</cp:coreProperties>
</file>